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22/09-322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Шардин Евгений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ShardinEA@yatec.ru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двигателя ЯМЗ-238ДИ (переоборудованный для работы на газомоторном топливе)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не более 60 календарных дней с даты заключение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Россия, Республика Саха (Якутия), г.Якутск, ул.Маганский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2 039 999,99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04.02.2022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11.02.2022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18.02.2022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bookmarkStart w:id="16" w:name="_GoBack"/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</w:t>
            </w:r>
            <w:r w:rsidR="00121F48">
              <w:rPr>
                <w:bCs/>
                <w:noProof/>
                <w:sz w:val="20"/>
                <w:szCs w:val="20"/>
              </w:rPr>
              <w:t>симальной) цены договора или 101</w:t>
            </w:r>
            <w:r w:rsidRPr="00FA394D">
              <w:rPr>
                <w:bCs/>
                <w:noProof/>
                <w:sz w:val="20"/>
                <w:szCs w:val="20"/>
              </w:rPr>
              <w:t> </w:t>
            </w:r>
            <w:r w:rsidR="00121F48">
              <w:rPr>
                <w:bCs/>
                <w:noProof/>
                <w:sz w:val="20"/>
                <w:szCs w:val="20"/>
              </w:rPr>
              <w:t>999</w:t>
            </w:r>
            <w:r w:rsidRPr="00FA394D">
              <w:rPr>
                <w:bCs/>
                <w:noProof/>
                <w:sz w:val="20"/>
                <w:szCs w:val="20"/>
              </w:rPr>
              <w:t>,</w:t>
            </w:r>
            <w:r w:rsidR="00121F48">
              <w:rPr>
                <w:bCs/>
                <w:noProof/>
                <w:sz w:val="20"/>
                <w:szCs w:val="20"/>
              </w:rPr>
              <w:t>99</w:t>
            </w:r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1F48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10</cp:revision>
  <dcterms:created xsi:type="dcterms:W3CDTF">2021-02-19T01:57:00Z</dcterms:created>
  <dcterms:modified xsi:type="dcterms:W3CDTF">2022-01-27T08:05:00Z</dcterms:modified>
</cp:coreProperties>
</file>